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28"/>
        <w:ind w:left="3570" w:firstLine="0"/>
      </w:pPr>
      <w:r>
        <w:drawing xmlns:a="http://schemas.openxmlformats.org/drawingml/2006/main">
          <wp:inline distT="0" distB="0" distL="0" distR="0">
            <wp:extent cx="1866900" cy="1381125"/>
            <wp:effectExtent l="0" t="0" r="0" b="0"/>
            <wp:docPr id="1073741825" name="officeArt object" descr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17" descr="Picture 117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81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65" w:lineRule="auto"/>
        <w:ind w:left="106" w:hanging="10"/>
        <w:jc w:val="center"/>
      </w:pPr>
      <w:r>
        <w:rPr>
          <w:rFonts w:ascii="Cambria" w:hAnsi="Cambria"/>
          <w:sz w:val="32"/>
          <w:szCs w:val="32"/>
          <w:rtl w:val="0"/>
          <w:lang w:val="en-US"/>
        </w:rPr>
        <w:t>Make a purchase of $50 or more at</w:t>
      </w:r>
    </w:p>
    <w:p>
      <w:pPr>
        <w:pStyle w:val="Body"/>
        <w:spacing w:after="0" w:line="265" w:lineRule="auto"/>
        <w:ind w:left="106" w:hanging="10"/>
        <w:jc w:val="center"/>
      </w:pPr>
      <w:r>
        <w:rPr>
          <w:rFonts w:ascii="Cambria" w:hAnsi="Cambria"/>
          <w:sz w:val="32"/>
          <w:szCs w:val="32"/>
          <w:rtl w:val="0"/>
          <w:lang w:val="en-US"/>
        </w:rPr>
        <w:t>Metropolitan Plant &amp; Flower Exchange or Metropolitan Farm,</w:t>
      </w:r>
    </w:p>
    <w:p>
      <w:pPr>
        <w:pStyle w:val="Body"/>
        <w:spacing w:after="0" w:line="265" w:lineRule="auto"/>
        <w:ind w:left="106" w:hanging="10"/>
        <w:jc w:val="center"/>
        <w:rPr>
          <w:rFonts w:ascii="Cambria" w:cs="Cambria" w:hAnsi="Cambria" w:eastAsia="Cambria"/>
          <w:sz w:val="32"/>
          <w:szCs w:val="32"/>
        </w:rPr>
      </w:pPr>
      <w:r>
        <w:rPr>
          <w:rFonts w:ascii="Cambria" w:hAnsi="Cambria"/>
          <w:sz w:val="32"/>
          <w:szCs w:val="32"/>
          <w:rtl w:val="0"/>
          <w:lang w:val="en-US"/>
        </w:rPr>
        <w:t>and Metropolitan will donate $10 to</w:t>
      </w:r>
    </w:p>
    <w:p>
      <w:pPr>
        <w:pStyle w:val="Body"/>
        <w:spacing w:after="0" w:line="265" w:lineRule="auto"/>
        <w:ind w:left="106" w:hanging="10"/>
        <w:jc w:val="center"/>
        <w:rPr>
          <w:rFonts w:ascii="Cambria" w:cs="Cambria" w:hAnsi="Cambria" w:eastAsia="Cambria"/>
          <w:sz w:val="32"/>
          <w:szCs w:val="32"/>
        </w:rPr>
      </w:pPr>
    </w:p>
    <w:p>
      <w:pPr>
        <w:pStyle w:val="Body"/>
        <w:spacing w:after="0" w:line="240" w:lineRule="auto"/>
        <w:ind w:left="106" w:hanging="10"/>
        <w:jc w:val="center"/>
        <w:rPr>
          <w:rFonts w:ascii="Malgun Gothic Semilight" w:cs="Malgun Gothic Semilight" w:hAnsi="Malgun Gothic Semilight" w:eastAsia="Malgun Gothic Semilight"/>
          <w:b w:val="1"/>
          <w:bCs w:val="1"/>
          <w:outline w:val="0"/>
          <w:color w:val="ed0f8e"/>
          <w:sz w:val="52"/>
          <w:szCs w:val="52"/>
          <w:u w:color="ed0f8e"/>
          <w14:textFill>
            <w14:solidFill>
              <w14:srgbClr w14:val="ED0F8E"/>
            </w14:solidFill>
          </w14:textFill>
        </w:rPr>
      </w:pPr>
      <w:r>
        <w:rPr>
          <w:rFonts w:ascii="Malgun Gothic Semilight" w:cs="Malgun Gothic Semilight" w:hAnsi="Malgun Gothic Semilight" w:eastAsia="Malgun Gothic Semilight"/>
          <w:b w:val="1"/>
          <w:bCs w:val="1"/>
          <w:outline w:val="0"/>
          <w:color w:val="ed0f8e"/>
          <w:sz w:val="52"/>
          <w:szCs w:val="52"/>
          <w:u w:color="ed0f8e"/>
          <w:rtl w:val="0"/>
          <w:lang w:val="en-US"/>
          <w14:textFill>
            <w14:solidFill>
              <w14:srgbClr w14:val="ED0F8E"/>
            </w14:solidFill>
          </w14:textFill>
        </w:rPr>
        <w:t>Saint Matthew Church</w:t>
      </w:r>
    </w:p>
    <w:p>
      <w:pPr>
        <w:pStyle w:val="Body"/>
        <w:spacing w:after="0" w:line="265" w:lineRule="auto"/>
        <w:ind w:left="106" w:hanging="10"/>
        <w:jc w:val="center"/>
        <w:rPr>
          <w:rFonts w:ascii="Cambria" w:cs="Cambria" w:hAnsi="Cambria" w:eastAsia="Cambria"/>
          <w:sz w:val="32"/>
          <w:szCs w:val="32"/>
        </w:rPr>
      </w:pPr>
    </w:p>
    <w:p>
      <w:pPr>
        <w:pStyle w:val="Body"/>
        <w:spacing w:after="0" w:line="265" w:lineRule="auto"/>
        <w:ind w:left="106" w:hanging="10"/>
        <w:jc w:val="center"/>
      </w:pPr>
      <w:r>
        <w:rPr>
          <w:rFonts w:ascii="Cambria" w:hAnsi="Cambria"/>
          <w:sz w:val="32"/>
          <w:szCs w:val="32"/>
          <w:rtl w:val="0"/>
          <w:lang w:val="en-US"/>
        </w:rPr>
        <w:t>Complete Form Below &amp; Present at Time of Purchase</w:t>
      </w:r>
    </w:p>
    <w:p>
      <w:pPr>
        <w:pStyle w:val="Body"/>
        <w:spacing w:after="0" w:line="265" w:lineRule="auto"/>
        <w:ind w:left="106" w:hanging="10"/>
        <w:jc w:val="center"/>
      </w:pPr>
      <w:r>
        <w:rPr>
          <w:rFonts w:ascii="Cambria" w:hAnsi="Cambria"/>
          <w:sz w:val="32"/>
          <w:szCs w:val="32"/>
          <w:rtl w:val="0"/>
          <w:lang w:val="en-US"/>
        </w:rPr>
        <w:t>Offer Expires 12/31/2025</w:t>
      </w:r>
    </w:p>
    <w:p>
      <w:pPr>
        <w:pStyle w:val="Body"/>
        <w:spacing w:after="0" w:line="265" w:lineRule="auto"/>
        <w:ind w:left="106" w:hanging="10"/>
        <w:jc w:val="center"/>
        <w:rPr>
          <w:rFonts w:ascii="Cambria" w:cs="Cambria" w:hAnsi="Cambria" w:eastAsia="Cambria"/>
          <w:sz w:val="32"/>
          <w:szCs w:val="32"/>
        </w:rPr>
      </w:pPr>
      <w:r>
        <w:rPr>
          <w:rFonts w:ascii="Cambria" w:hAnsi="Cambria"/>
          <w:sz w:val="32"/>
          <w:szCs w:val="32"/>
          <w:rtl w:val="0"/>
          <w:lang w:val="en-US"/>
        </w:rPr>
        <w:t>*Cannot be combined with any other offers*</w:t>
      </w:r>
    </w:p>
    <w:p>
      <w:pPr>
        <w:pStyle w:val="Body"/>
        <w:spacing w:after="0" w:line="265" w:lineRule="auto"/>
        <w:ind w:left="106" w:hanging="10"/>
        <w:jc w:val="center"/>
      </w:pP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80" w:line="265" w:lineRule="auto"/>
        <w:rPr>
          <w:rFonts w:ascii="Cambria Bold" w:cs="Cambria Bold" w:hAnsi="Cambria Bold" w:eastAsia="Cambria Bold"/>
          <w:sz w:val="24"/>
          <w:szCs w:val="24"/>
        </w:rPr>
      </w:pP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314" w:line="265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>Name_________________________________________________________________________________________________________</w:t>
      </w: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314" w:line="265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>Address______________________________________________________________________________________________________</w:t>
      </w: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314" w:line="265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>________________________________________________________________________________________________________________</w:t>
      </w: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314" w:line="265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>Email_________________________________________________________________________________________________________</w:t>
      </w: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center" w:pos="7017"/>
        </w:tabs>
        <w:spacing w:after="100" w:line="265" w:lineRule="auto"/>
        <w:rPr>
          <w:rFonts w:ascii="Cambria Bold" w:cs="Cambria Bold" w:hAnsi="Cambria Bold" w:eastAsia="Cambria Bold"/>
          <w:sz w:val="24"/>
          <w:szCs w:val="24"/>
        </w:rPr>
      </w:pPr>
      <w:r>
        <w:rPr>
          <w:rFonts w:ascii="Cambria Bold" w:hAnsi="Cambria Bold"/>
          <w:sz w:val="24"/>
          <w:szCs w:val="24"/>
          <w:rtl w:val="0"/>
          <w:lang w:val="en-US"/>
        </w:rPr>
        <w:t>(For Store Use) Order #____________________   Total $___________________  Date___________________________</w:t>
      </w:r>
    </w:p>
    <w:p>
      <w:pPr>
        <w:pStyle w:val="Body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center" w:pos="7017"/>
        </w:tabs>
        <w:spacing w:after="100" w:line="265" w:lineRule="auto"/>
        <w:rPr>
          <w:rFonts w:ascii="Cambria Bold" w:cs="Cambria Bold" w:hAnsi="Cambria Bold" w:eastAsia="Cambria Bold"/>
          <w:sz w:val="24"/>
          <w:szCs w:val="24"/>
        </w:rPr>
      </w:pPr>
    </w:p>
    <w:p>
      <w:pPr>
        <w:pStyle w:val="Body"/>
        <w:tabs>
          <w:tab w:val="center" w:pos="986"/>
          <w:tab w:val="center" w:pos="3394"/>
          <w:tab w:val="center" w:pos="6540"/>
          <w:tab w:val="center" w:pos="9131"/>
        </w:tabs>
        <w:spacing w:after="0" w:line="265" w:lineRule="auto"/>
        <w:rPr>
          <w:rFonts w:ascii="Malgun Gothic Semilight" w:cs="Malgun Gothic Semilight" w:hAnsi="Malgun Gothic Semilight" w:eastAsia="Malgun Gothic Semilight"/>
        </w:rPr>
      </w:pPr>
    </w:p>
    <w:p>
      <w:pPr>
        <w:pStyle w:val="Body"/>
        <w:tabs>
          <w:tab w:val="center" w:pos="986"/>
          <w:tab w:val="center" w:pos="3394"/>
          <w:tab w:val="center" w:pos="6540"/>
          <w:tab w:val="center" w:pos="9131"/>
        </w:tabs>
        <w:spacing w:after="0" w:line="265" w:lineRule="auto"/>
        <w:rPr>
          <w:rFonts w:ascii="Malgun Gothic Semilight" w:cs="Malgun Gothic Semilight" w:hAnsi="Malgun Gothic Semilight" w:eastAsia="Malgun Gothic Semilight"/>
          <w:b w:val="1"/>
          <w:bCs w:val="1"/>
        </w:rPr>
      </w:pPr>
      <w:r>
        <w:rPr>
          <w:rFonts w:ascii="Malgun Gothic Semilight" w:cs="Malgun Gothic Semilight" w:hAnsi="Malgun Gothic Semilight" w:eastAsia="Malgun Gothic Semilight"/>
        </w:rPr>
        <w:tab/>
      </w: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de-DE"/>
        </w:rPr>
        <w:t>FORT LEE</w:t>
        <w:tab/>
        <w:t>PARAMUS</w:t>
        <w:tab/>
      </w: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en-US"/>
        </w:rPr>
        <w:t xml:space="preserve">                                </w:t>
      </w: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de-DE"/>
        </w:rPr>
        <w:t>WEST CALDWELL</w:t>
      </w: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en-US"/>
        </w:rPr>
        <w:t xml:space="preserve">.                </w:t>
      </w: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de-DE"/>
        </w:rPr>
        <w:t>CLOSTER</w:t>
      </w:r>
    </w:p>
    <w:p>
      <w:pPr>
        <w:pStyle w:val="Body"/>
        <w:tabs>
          <w:tab w:val="center" w:pos="3399"/>
          <w:tab w:val="center" w:pos="6518"/>
          <w:tab w:val="right" w:pos="9964"/>
        </w:tabs>
        <w:spacing w:after="0"/>
        <w:rPr>
          <w:rFonts w:ascii="Malgun Gothic Semilight" w:cs="Malgun Gothic Semilight" w:hAnsi="Malgun Gothic Semilight" w:eastAsia="Malgun Gothic Semilight"/>
          <w:b w:val="1"/>
          <w:bCs w:val="1"/>
        </w:rPr>
      </w:pP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fr-FR"/>
        </w:rPr>
        <w:t xml:space="preserve">   2125 Fletcher Ave.</w:t>
        <w:tab/>
        <w:t>840 Route 17 N.</w:t>
        <w:tab/>
        <w:t xml:space="preserve">                           246 Passaic Avenue            119 Hickory Lane</w:t>
      </w:r>
    </w:p>
    <w:p>
      <w:pPr>
        <w:pStyle w:val="Body"/>
        <w:tabs>
          <w:tab w:val="center" w:pos="923"/>
          <w:tab w:val="center" w:pos="3347"/>
          <w:tab w:val="center" w:pos="6526"/>
          <w:tab w:val="center" w:pos="9122"/>
        </w:tabs>
        <w:spacing w:after="0" w:line="265" w:lineRule="auto"/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</w:rPr>
      </w:pPr>
      <w:r>
        <w:rPr>
          <w:rFonts w:ascii="Malgun Gothic Semilight" w:cs="Malgun Gothic Semilight" w:hAnsi="Malgun Gothic Semilight" w:eastAsia="Malgun Gothic Semilight"/>
          <w:b w:val="1"/>
          <w:bCs w:val="1"/>
        </w:rPr>
        <w:tab/>
      </w: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</w:rPr>
        <w:t>201-944-1050</w:t>
        <w:tab/>
        <w:t xml:space="preserve">  201-445-7101</w:t>
        <w:tab/>
        <w:t>973-736-0049</w:t>
        <w:tab/>
        <w:t>201-767-0244</w:t>
      </w:r>
    </w:p>
    <w:p>
      <w:pPr>
        <w:pStyle w:val="Body"/>
        <w:tabs>
          <w:tab w:val="center" w:pos="923"/>
          <w:tab w:val="center" w:pos="3347"/>
          <w:tab w:val="center" w:pos="6526"/>
          <w:tab w:val="center" w:pos="9122"/>
        </w:tabs>
        <w:spacing w:after="0" w:line="265" w:lineRule="auto"/>
        <w:rPr>
          <w:rFonts w:ascii="Malgun Gothic Semilight" w:cs="Malgun Gothic Semilight" w:hAnsi="Malgun Gothic Semilight" w:eastAsia="Malgun Gothic Semilight"/>
          <w:b w:val="1"/>
          <w:bCs w:val="1"/>
        </w:rPr>
      </w:pPr>
    </w:p>
    <w:p>
      <w:pPr>
        <w:pStyle w:val="Body"/>
        <w:spacing w:after="3" w:line="265" w:lineRule="auto"/>
        <w:ind w:left="1523" w:right="1417" w:hanging="10"/>
        <w:jc w:val="center"/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</w:rPr>
      </w:pPr>
      <w:r>
        <w:rPr>
          <w:rFonts w:ascii="Malgun Gothic Semilight" w:cs="Malgun Gothic Semilight" w:hAnsi="Malgun Gothic Semilight" w:eastAsia="Malgun Gothic Semilight"/>
          <w:b w:val="1"/>
          <w:bCs w:val="1"/>
          <w:sz w:val="20"/>
          <w:szCs w:val="20"/>
          <w:rtl w:val="0"/>
          <w:lang w:val="en-US"/>
        </w:rPr>
        <w:t xml:space="preserve">** All Locations Open 7 Days a Week ** </w:t>
      </w:r>
    </w:p>
    <w:p>
      <w:pPr>
        <w:pStyle w:val="Body"/>
        <w:spacing w:after="3" w:line="265" w:lineRule="auto"/>
        <w:ind w:left="1523" w:right="1417" w:hanging="10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"http://www.metroplantexchange.com"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www.metroplantexchange.com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318" w:right="1176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Malgun Gothic Semilight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Malgun Gothic Semilight" w:cs="Malgun Gothic Semilight" w:hAnsi="Malgun Gothic Semilight" w:eastAsia="Malgun Gothic Semilight"/>
      <w:b w:val="1"/>
      <w:b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